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</w:rPr>
      </w:pPr>
      <w:r w:rsidRPr="00F44F52">
        <w:rPr>
          <w:rFonts w:ascii="Times New Roman" w:hAnsi="Times New Roman"/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9pt" o:ole="" fillcolor="window">
            <v:imagedata r:id="rId7" o:title=""/>
          </v:shape>
          <o:OLEObject Type="Embed" ProgID="Msxml2.SAXXMLReader.5.0" ShapeID="_x0000_i1025" DrawAspect="Content" ObjectID="_1457451689" r:id="rId8"/>
        </w:object>
      </w:r>
    </w:p>
    <w:p w:rsidR="006E78A0" w:rsidRDefault="006E78A0">
      <w:pPr>
        <w:pStyle w:val="Title"/>
        <w:rPr>
          <w:rFonts w:ascii="Tahoma" w:hAnsi="Tahoma" w:cs="Tahoma"/>
        </w:rPr>
      </w:pPr>
    </w:p>
    <w:p w:rsidR="006E54E7" w:rsidRPr="006E54E7" w:rsidRDefault="006E54E7" w:rsidP="006E5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PROHLÁŠENÍ O SHODĚ (DoC)</w:t>
      </w:r>
    </w:p>
    <w:p w:rsidR="006E78A0" w:rsidRDefault="006E78A0">
      <w:pPr>
        <w:jc w:val="center"/>
        <w:rPr>
          <w:rFonts w:ascii="Arial" w:hAnsi="Arial" w:cs="Arial"/>
          <w:sz w:val="18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My,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FRANCIE</w:t>
      </w:r>
      <w: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200AA0" w:rsidRDefault="006E78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Prohlašujeme na vlastní odpovědnost, že výrobky </w:t>
      </w:r>
      <w:r w:rsidR="00B820D4" w:rsidRPr="004568C5">
        <w:rPr>
          <w:rFonts w:ascii="Arial" w:hAnsi="Arial" w:cs="Arial"/>
          <w:sz w:val="22"/>
          <w:szCs w:val="22"/>
        </w:rPr>
        <w:t>Alcatel</w:t>
      </w:r>
      <w:r w:rsidR="00B820D4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B820D4">
        <w:rPr>
          <w:rFonts w:ascii="Arial" w:hAnsi="Arial" w:cs="Arial"/>
          <w:sz w:val="22"/>
          <w:szCs w:val="22"/>
          <w:lang w:val="en-US"/>
        </w:rPr>
        <w:t>Baby Link 100</w:t>
      </w:r>
      <w:bookmarkStart w:id="0" w:name="_GoBack"/>
      <w:bookmarkEnd w:id="0"/>
      <w:r w:rsidR="00EF0665" w:rsidRPr="00B820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vyhovují:</w:t>
      </w:r>
    </w:p>
    <w:p w:rsidR="00AF2AA1" w:rsidRPr="00AF2AA1" w:rsidRDefault="00AF2AA1">
      <w:pPr>
        <w:rPr>
          <w:rFonts w:ascii="Arial" w:hAnsi="Arial" w:cs="Arial"/>
          <w:sz w:val="22"/>
        </w:rPr>
      </w:pPr>
    </w:p>
    <w:p w:rsidR="00CF458B" w:rsidRPr="00307C93" w:rsidRDefault="006E78A0" w:rsidP="00CF458B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Základním požadavkům a dalším relevantním požadavkům směrnice R&amp;TTE (1999/5/EC) založené na následujících standardech a dalších normativních dokumentech:</w:t>
      </w:r>
    </w:p>
    <w:p w:rsidR="00B820D4" w:rsidRPr="00316188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B820D4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 w:eastAsia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B820D4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B820D4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6E78A0" w:rsidRPr="00307C93" w:rsidRDefault="006E78A0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Nařízení komise (ES) č. 278/2009 z 6. dubna 2009, kterým se provádí směrnice Evropského parlamentu a Rady 2009/125/ES, pokud jde o požadavky na ekodesign z hlediska spotřeby elektrické energie externích zdrojů napájení ve stavu bez zátěže a jejich průměrné energetické účinnosti v aktivním režimu 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880491" w:rsidRPr="00307C93" w:rsidRDefault="00171F98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Směrnici RoHS 2011/65/EU z 8. června 2011, ohledně omezení použití určitých nebezpečných substancí v elektrických a elektronických zařízeních</w:t>
      </w:r>
    </w:p>
    <w:p w:rsidR="00880491" w:rsidRPr="00171F98" w:rsidRDefault="00880491" w:rsidP="00880491">
      <w:pPr>
        <w:pStyle w:val="Default"/>
        <w:rPr>
          <w:rFonts w:ascii="Arial" w:hAnsi="Arial" w:cs="Arial"/>
          <w:sz w:val="22"/>
          <w:szCs w:val="22"/>
        </w:rPr>
      </w:pPr>
    </w:p>
    <w:p w:rsidR="006E78A0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Tato shoda platí za podmínek, že výrobky, pro které byla vydána, jsou nainstalovány a používány v souladu s pokyny uvedenými v návodu k obsluze.</w:t>
      </w:r>
    </w:p>
    <w:p w:rsidR="00307C93" w:rsidRPr="00AF2AA1" w:rsidRDefault="00307C93">
      <w:pPr>
        <w:rPr>
          <w:rFonts w:ascii="Arial" w:hAnsi="Arial" w:cs="Arial"/>
          <w:sz w:val="22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</w:p>
    <w:p w:rsidR="00EF0665" w:rsidRPr="009922AE" w:rsidRDefault="00EF0665" w:rsidP="00EF0665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B820D4">
        <w:rPr>
          <w:rFonts w:ascii="Arial" w:hAnsi="Arial" w:cs="Arial"/>
          <w:sz w:val="22"/>
          <w:lang w:val="en-US"/>
        </w:rPr>
        <w:t>31</w:t>
      </w:r>
      <w:r w:rsidR="00B820D4">
        <w:rPr>
          <w:rFonts w:ascii="Arial" w:hAnsi="Arial" w:cs="Arial"/>
          <w:color w:val="000000"/>
        </w:rPr>
        <w:t xml:space="preserve"> January </w:t>
      </w:r>
      <w:r w:rsidR="00B820D4" w:rsidRPr="009922AE">
        <w:rPr>
          <w:rFonts w:ascii="Arial" w:hAnsi="Arial" w:cs="Arial"/>
          <w:color w:val="000000"/>
        </w:rPr>
        <w:t>201</w:t>
      </w:r>
      <w:r w:rsidR="00B820D4">
        <w:rPr>
          <w:rFonts w:ascii="Arial" w:hAnsi="Arial" w:cs="Arial"/>
          <w:color w:val="000000"/>
        </w:rPr>
        <w:t>4</w:t>
      </w:r>
    </w:p>
    <w:p w:rsidR="00EF0665" w:rsidRPr="00FF1542" w:rsidRDefault="00EF0665" w:rsidP="00EF0665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EF0665" w:rsidRPr="00FF1542" w:rsidRDefault="00EF0665" w:rsidP="00EF0665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p w:rsidR="006E78A0" w:rsidRDefault="006E78A0" w:rsidP="00EF0665">
      <w:pPr>
        <w:rPr>
          <w:rFonts w:ascii="Arial" w:hAnsi="Arial" w:cs="Arial"/>
          <w:sz w:val="22"/>
          <w:szCs w:val="22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40" w:rsidRDefault="003A354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A3540" w:rsidRDefault="003A354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40" w:rsidRDefault="003A354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A3540" w:rsidRDefault="003A354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 w:bidi="ar-SA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6602C"/>
    <w:rsid w:val="00087422"/>
    <w:rsid w:val="000A269C"/>
    <w:rsid w:val="000D4DDB"/>
    <w:rsid w:val="00170B4C"/>
    <w:rsid w:val="00171F98"/>
    <w:rsid w:val="001C34A0"/>
    <w:rsid w:val="00200377"/>
    <w:rsid w:val="00200AA0"/>
    <w:rsid w:val="0021314F"/>
    <w:rsid w:val="00213703"/>
    <w:rsid w:val="00260B5F"/>
    <w:rsid w:val="002C2FBF"/>
    <w:rsid w:val="00307C93"/>
    <w:rsid w:val="00382C6A"/>
    <w:rsid w:val="003955C1"/>
    <w:rsid w:val="003A3540"/>
    <w:rsid w:val="0044441F"/>
    <w:rsid w:val="00497874"/>
    <w:rsid w:val="00553662"/>
    <w:rsid w:val="00575DC1"/>
    <w:rsid w:val="005A5F5A"/>
    <w:rsid w:val="005D3766"/>
    <w:rsid w:val="005D7625"/>
    <w:rsid w:val="005E0A26"/>
    <w:rsid w:val="005E2DF3"/>
    <w:rsid w:val="005E6FB7"/>
    <w:rsid w:val="005F1184"/>
    <w:rsid w:val="005F585A"/>
    <w:rsid w:val="005F7D54"/>
    <w:rsid w:val="00624878"/>
    <w:rsid w:val="006E54E7"/>
    <w:rsid w:val="006E785E"/>
    <w:rsid w:val="006E78A0"/>
    <w:rsid w:val="0071551A"/>
    <w:rsid w:val="007344D7"/>
    <w:rsid w:val="00746481"/>
    <w:rsid w:val="00753BD2"/>
    <w:rsid w:val="00757AE4"/>
    <w:rsid w:val="00761EC0"/>
    <w:rsid w:val="0080012C"/>
    <w:rsid w:val="00815291"/>
    <w:rsid w:val="00845545"/>
    <w:rsid w:val="00880491"/>
    <w:rsid w:val="00892241"/>
    <w:rsid w:val="008B36FC"/>
    <w:rsid w:val="008D5955"/>
    <w:rsid w:val="008E1AA0"/>
    <w:rsid w:val="00911005"/>
    <w:rsid w:val="00920833"/>
    <w:rsid w:val="00956230"/>
    <w:rsid w:val="0095717C"/>
    <w:rsid w:val="009F5609"/>
    <w:rsid w:val="00AF2AA1"/>
    <w:rsid w:val="00B1129C"/>
    <w:rsid w:val="00B820D4"/>
    <w:rsid w:val="00C346FF"/>
    <w:rsid w:val="00C366D0"/>
    <w:rsid w:val="00C85203"/>
    <w:rsid w:val="00CC47DD"/>
    <w:rsid w:val="00CF458B"/>
    <w:rsid w:val="00D14DA0"/>
    <w:rsid w:val="00D52EE2"/>
    <w:rsid w:val="00D70301"/>
    <w:rsid w:val="00D84063"/>
    <w:rsid w:val="00DA2C37"/>
    <w:rsid w:val="00E51AE0"/>
    <w:rsid w:val="00EF0665"/>
    <w:rsid w:val="00F01A9F"/>
    <w:rsid w:val="00F44F52"/>
    <w:rsid w:val="00FA0F08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D574F0-3D5E-4AD8-B8A0-92CE587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4</cp:revision>
  <cp:lastPrinted>2011-07-21T16:10:00Z</cp:lastPrinted>
  <dcterms:created xsi:type="dcterms:W3CDTF">2013-12-11T10:28:00Z</dcterms:created>
  <dcterms:modified xsi:type="dcterms:W3CDTF">2014-03-27T10:55:00Z</dcterms:modified>
</cp:coreProperties>
</file>